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A2D2E" w14:textId="15906276" w:rsidR="00494AEE" w:rsidRDefault="002D03E1" w:rsidP="002D03E1">
      <w:pPr>
        <w:jc w:val="center"/>
        <w:rPr>
          <w:rFonts w:cstheme="minorHAnsi"/>
          <w:b/>
          <w:bCs/>
          <w:sz w:val="28"/>
          <w:szCs w:val="28"/>
        </w:rPr>
      </w:pPr>
      <w:r w:rsidRPr="002D03E1">
        <w:rPr>
          <w:rFonts w:cstheme="minorHAnsi"/>
          <w:b/>
          <w:bCs/>
          <w:sz w:val="28"/>
          <w:szCs w:val="28"/>
        </w:rPr>
        <w:t>KAMPANIA ZACHOWAJ TRZEŹWY UMYSŁ 2021</w:t>
      </w:r>
    </w:p>
    <w:p w14:paraId="5F1E1478" w14:textId="39113022" w:rsidR="002D03E1" w:rsidRDefault="002D03E1" w:rsidP="002D03E1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2D03E1">
        <w:rPr>
          <w:rFonts w:cstheme="minorHAnsi"/>
          <w:b/>
          <w:bCs/>
          <w:i/>
          <w:iCs/>
          <w:sz w:val="28"/>
          <w:szCs w:val="28"/>
        </w:rPr>
        <w:t>W poszukiwaniu szczęścia…</w:t>
      </w:r>
    </w:p>
    <w:p w14:paraId="637053BA" w14:textId="6748FC6E" w:rsidR="002D03E1" w:rsidRDefault="002D03E1" w:rsidP="002D03E1">
      <w:pPr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7608FD72" w14:textId="267F2970" w:rsidR="002D03E1" w:rsidRPr="002D03E1" w:rsidRDefault="002D03E1" w:rsidP="002D03E1">
      <w:pPr>
        <w:rPr>
          <w:rFonts w:cstheme="minorHAnsi"/>
          <w:b/>
          <w:bCs/>
          <w:sz w:val="24"/>
          <w:szCs w:val="24"/>
        </w:rPr>
      </w:pPr>
      <w:r w:rsidRPr="002D03E1">
        <w:rPr>
          <w:rFonts w:cstheme="minorHAnsi"/>
          <w:b/>
          <w:bCs/>
          <w:sz w:val="24"/>
          <w:szCs w:val="24"/>
        </w:rPr>
        <w:t>DIAGNOZA PROBLEMU</w:t>
      </w:r>
    </w:p>
    <w:p w14:paraId="37C075ED" w14:textId="3F706DBB" w:rsidR="002D03E1" w:rsidRPr="002D03E1" w:rsidRDefault="002D03E1" w:rsidP="002D03E1">
      <w:p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>„Ludzie są na tyle szczęśliwi, na ile sobie pozwolą.” Te słowa Abrahama Lincolna stanowią niezwykle celną odpowiedź na pytanie: Dlaczego jestem nieszczęśliwy?. Pytanie to zadaje sobie wielu ludzi, bez względu na wiek</w:t>
      </w:r>
      <w:r>
        <w:rPr>
          <w:rFonts w:cstheme="minorHAnsi"/>
          <w:sz w:val="24"/>
          <w:szCs w:val="24"/>
        </w:rPr>
        <w:t xml:space="preserve">. </w:t>
      </w:r>
      <w:r w:rsidRPr="002D03E1">
        <w:rPr>
          <w:rFonts w:cstheme="minorHAnsi"/>
          <w:sz w:val="24"/>
          <w:szCs w:val="24"/>
        </w:rPr>
        <w:t>Oznacza to, że jest ono jak najbardziej aktualne również w stosunku dzieci i młodzieży. Ludzie często postrzegają szczęście w kategoriach daru od losu, daru, który możemy otrzymać, ale na który nie mamy wpływu. Tymczasem szczęściu należy nie raz dopomóc. Niekiedy należy je po prostu zauważyć, docenić, albo odnaleźć.</w:t>
      </w:r>
    </w:p>
    <w:p w14:paraId="4D085D28" w14:textId="77777777" w:rsidR="002D03E1" w:rsidRPr="002D03E1" w:rsidRDefault="002D03E1" w:rsidP="002D03E1">
      <w:p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 xml:space="preserve">Sytuacja epidemiczna w ubiegłym roku szkolnym 2019/2020 zmusiła placówki oświatowe do przejścia na pracę zdalną. W obecnym roku szkolnym również możemy spodziewać się zawieszania zajęć lekcyjnych lub nauki w trybie hybrydowym. W efekcie oznacza to dla uczniów zarówno izolację społeczną i tęsknotę za rówieśnikami, jak i poczucie osamotnienia. </w:t>
      </w:r>
    </w:p>
    <w:p w14:paraId="4ACCEDB2" w14:textId="77777777" w:rsidR="002D03E1" w:rsidRPr="002D03E1" w:rsidRDefault="002D03E1" w:rsidP="002D03E1">
      <w:p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 xml:space="preserve">Tegoroczna propozycja kampanii Zachowaj Trzeźwy Umysł zawiera zestaw scenariuszy zajęć oraz kart pracy z uczniami, które mogą być wykorzystane podczas lekcji stacjonarnych oraz w nauczaniu zdalnym. </w:t>
      </w:r>
    </w:p>
    <w:p w14:paraId="321908B0" w14:textId="77777777" w:rsidR="002D03E1" w:rsidRPr="002D03E1" w:rsidRDefault="002D03E1" w:rsidP="002D03E1">
      <w:p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 xml:space="preserve">Naszym celem będzie zwrócenie uwagi na szczęście jako stan, który może się przejawiać w różnych aktywnościach życia codziennego. Poszczególne zadania zostały tak dobrane, aby umożliwić uczniom doznawanie i przeżywanie radosnych, pozytywnych emocji przy jednoczesnym doświadczaniu pozytywnej atmosfery pracy. Badania pokazują, że troska o prawidłowy rozwój psychofizyczny oraz budowanie poczucia wewnętrznego szczęścia są jednymi z ważnych czynników chroniących przed </w:t>
      </w:r>
      <w:proofErr w:type="spellStart"/>
      <w:r w:rsidRPr="002D03E1">
        <w:rPr>
          <w:rFonts w:cstheme="minorHAnsi"/>
          <w:sz w:val="24"/>
          <w:szCs w:val="24"/>
        </w:rPr>
        <w:t>zachowaniami</w:t>
      </w:r>
      <w:proofErr w:type="spellEnd"/>
      <w:r w:rsidRPr="002D03E1">
        <w:rPr>
          <w:rFonts w:cstheme="minorHAnsi"/>
          <w:sz w:val="24"/>
          <w:szCs w:val="24"/>
        </w:rPr>
        <w:t xml:space="preserve"> ryzykownymi (eksperymentowaniem z alkoholem lub innymi substancjami zmieniającymi nastrój).</w:t>
      </w:r>
    </w:p>
    <w:p w14:paraId="11BAB4A0" w14:textId="77777777" w:rsidR="002D03E1" w:rsidRPr="002D03E1" w:rsidRDefault="002D03E1" w:rsidP="002D03E1">
      <w:pPr>
        <w:jc w:val="both"/>
        <w:rPr>
          <w:rFonts w:cstheme="minorHAnsi"/>
          <w:sz w:val="24"/>
          <w:szCs w:val="24"/>
          <w:u w:val="single"/>
        </w:rPr>
      </w:pPr>
      <w:r w:rsidRPr="002D03E1">
        <w:rPr>
          <w:rFonts w:cstheme="minorHAnsi"/>
          <w:sz w:val="24"/>
          <w:szCs w:val="24"/>
          <w:u w:val="single"/>
        </w:rPr>
        <w:t>KLASA 1-3</w:t>
      </w:r>
    </w:p>
    <w:p w14:paraId="42B01DBD" w14:textId="77777777" w:rsidR="002D03E1" w:rsidRPr="002D03E1" w:rsidRDefault="002D03E1" w:rsidP="002D03E1">
      <w:p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>Na poziomie klas 1-3 zajęcia koncentrują się na uświadomieniu uczniom ich własnych emocji i tego, że każdy człowiek dąży do bycia szczęśliwym.</w:t>
      </w:r>
    </w:p>
    <w:p w14:paraId="1B861314" w14:textId="77777777" w:rsidR="002D03E1" w:rsidRPr="002D03E1" w:rsidRDefault="002D03E1" w:rsidP="002D03E1">
      <w:pPr>
        <w:jc w:val="both"/>
        <w:rPr>
          <w:rFonts w:cstheme="minorHAnsi"/>
          <w:sz w:val="24"/>
          <w:szCs w:val="24"/>
          <w:u w:val="single"/>
        </w:rPr>
      </w:pPr>
      <w:r w:rsidRPr="002D03E1">
        <w:rPr>
          <w:rFonts w:cstheme="minorHAnsi"/>
          <w:sz w:val="24"/>
          <w:szCs w:val="24"/>
          <w:u w:val="single"/>
        </w:rPr>
        <w:t>KLASA 4-6</w:t>
      </w:r>
    </w:p>
    <w:p w14:paraId="0196A489" w14:textId="77777777" w:rsidR="002D03E1" w:rsidRPr="002D03E1" w:rsidRDefault="002D03E1" w:rsidP="002D03E1">
      <w:p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>Dla uczniów klas 4-6 zadania koncentrują uwagę na bazę jaką daje dom i pozytywne więzi rodzinne, tak ważne w czasie pandemii. Baza ta ułatwia poszukiwanie, dążenie do szczęścia.</w:t>
      </w:r>
    </w:p>
    <w:p w14:paraId="36F21950" w14:textId="77777777" w:rsidR="002D03E1" w:rsidRPr="002D03E1" w:rsidRDefault="002D03E1" w:rsidP="002D03E1">
      <w:pPr>
        <w:jc w:val="both"/>
        <w:rPr>
          <w:rFonts w:cstheme="minorHAnsi"/>
          <w:sz w:val="24"/>
          <w:szCs w:val="24"/>
          <w:u w:val="single"/>
        </w:rPr>
      </w:pPr>
      <w:r w:rsidRPr="002D03E1">
        <w:rPr>
          <w:rFonts w:cstheme="minorHAnsi"/>
          <w:sz w:val="24"/>
          <w:szCs w:val="24"/>
          <w:u w:val="single"/>
        </w:rPr>
        <w:t>KLASA 7-8</w:t>
      </w:r>
    </w:p>
    <w:p w14:paraId="00C1D504" w14:textId="77777777" w:rsidR="002D03E1" w:rsidRPr="002D03E1" w:rsidRDefault="002D03E1" w:rsidP="002D03E1">
      <w:p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 xml:space="preserve">Dla starszych uczniów przygotowaliśmy dialog pomiędzy poczuciem własnej wartości i pozytywnym działaniu, ułatwiający dążenie do celu. Posiadanie takiego zaplecza ułatwia </w:t>
      </w:r>
      <w:r w:rsidRPr="002D03E1">
        <w:rPr>
          <w:rFonts w:cstheme="minorHAnsi"/>
          <w:sz w:val="24"/>
          <w:szCs w:val="24"/>
        </w:rPr>
        <w:lastRenderedPageBreak/>
        <w:t>funkcjonowanie w grupie, a środowisko rówieśnicze - na tym etapie - ma duży wpływ na życie nastolatków.</w:t>
      </w:r>
    </w:p>
    <w:p w14:paraId="049082B8" w14:textId="572E825D" w:rsidR="002D03E1" w:rsidRDefault="002D03E1" w:rsidP="002D03E1">
      <w:p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 xml:space="preserve">„W poszukiwaniu szczęścia …”to kampania skupiająca się na budowaniu kompetencji, rozwiązywaniu problemów wśród uczniów, znajdujących się na różnym etapie rozwojowym. Natomiast dla rodziców stanowi kompendium wiedzy, jak radzić sobie z trudnymi stanami emocjonalnymi przeżywanymi przez dzieci w sytuacji izolacji społecznej, spowodowanej pandemią </w:t>
      </w:r>
      <w:proofErr w:type="spellStart"/>
      <w:r w:rsidRPr="002D03E1">
        <w:rPr>
          <w:rFonts w:cstheme="minorHAnsi"/>
          <w:sz w:val="24"/>
          <w:szCs w:val="24"/>
        </w:rPr>
        <w:t>koronawirusa</w:t>
      </w:r>
      <w:proofErr w:type="spellEnd"/>
      <w:r w:rsidRPr="002D03E1">
        <w:rPr>
          <w:rFonts w:cstheme="minorHAnsi"/>
          <w:sz w:val="24"/>
          <w:szCs w:val="24"/>
        </w:rPr>
        <w:t>.</w:t>
      </w:r>
    </w:p>
    <w:p w14:paraId="2E4C050D" w14:textId="2882FC16" w:rsidR="002D03E1" w:rsidRDefault="002D03E1" w:rsidP="002D03E1">
      <w:pPr>
        <w:jc w:val="both"/>
        <w:rPr>
          <w:rFonts w:cstheme="minorHAnsi"/>
          <w:b/>
          <w:bCs/>
          <w:sz w:val="24"/>
          <w:szCs w:val="24"/>
        </w:rPr>
      </w:pPr>
      <w:r w:rsidRPr="002D03E1">
        <w:rPr>
          <w:rFonts w:cstheme="minorHAnsi"/>
          <w:b/>
          <w:bCs/>
          <w:sz w:val="24"/>
          <w:szCs w:val="24"/>
        </w:rPr>
        <w:t>CELE KAMPANII</w:t>
      </w:r>
    </w:p>
    <w:p w14:paraId="1F34BA6F" w14:textId="77777777" w:rsidR="002D03E1" w:rsidRPr="002D03E1" w:rsidRDefault="002D03E1" w:rsidP="002D03E1">
      <w:p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>Cele:</w:t>
      </w:r>
    </w:p>
    <w:p w14:paraId="1321994A" w14:textId="77777777" w:rsidR="002D03E1" w:rsidRDefault="002D03E1" w:rsidP="002D03E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 xml:space="preserve">budowanie poczucia własnej wartości u dzieci i młodzieży, </w:t>
      </w:r>
    </w:p>
    <w:p w14:paraId="3FE7F491" w14:textId="77777777" w:rsidR="002D03E1" w:rsidRDefault="002D03E1" w:rsidP="002D03E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>kształtowanie umiejętności dostrzegania własnych zalet i mocnych stron,</w:t>
      </w:r>
    </w:p>
    <w:p w14:paraId="37605889" w14:textId="77777777" w:rsidR="002D03E1" w:rsidRDefault="002D03E1" w:rsidP="002D03E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>doznawanie pozytywnych emocji,</w:t>
      </w:r>
    </w:p>
    <w:p w14:paraId="02F68481" w14:textId="77777777" w:rsidR="002D03E1" w:rsidRDefault="002D03E1" w:rsidP="002D03E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>motywowanie do osiągania założonych celów,</w:t>
      </w:r>
    </w:p>
    <w:p w14:paraId="2E4EFC97" w14:textId="049FD68D" w:rsidR="002D03E1" w:rsidRPr="002D03E1" w:rsidRDefault="002D03E1" w:rsidP="002D03E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 xml:space="preserve">minimalizacja ryzyka </w:t>
      </w:r>
      <w:proofErr w:type="spellStart"/>
      <w:r w:rsidRPr="002D03E1">
        <w:rPr>
          <w:rFonts w:cstheme="minorHAnsi"/>
          <w:sz w:val="24"/>
          <w:szCs w:val="24"/>
        </w:rPr>
        <w:t>zachowań</w:t>
      </w:r>
      <w:proofErr w:type="spellEnd"/>
      <w:r w:rsidRPr="002D03E1">
        <w:rPr>
          <w:rFonts w:cstheme="minorHAnsi"/>
          <w:sz w:val="24"/>
          <w:szCs w:val="24"/>
        </w:rPr>
        <w:t xml:space="preserve"> ryzykownych (eksperymentowania z alkoholem lub innymi substancjami zmieniającymi nastrój).</w:t>
      </w:r>
    </w:p>
    <w:p w14:paraId="67769787" w14:textId="77777777" w:rsidR="002D03E1" w:rsidRPr="002D03E1" w:rsidRDefault="002D03E1" w:rsidP="002D03E1">
      <w:p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>Zawartość pakietu:</w:t>
      </w:r>
    </w:p>
    <w:p w14:paraId="6B112BA3" w14:textId="77777777" w:rsidR="002D03E1" w:rsidRDefault="002D03E1" w:rsidP="002D03E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>Karty pracy dla uczniów</w:t>
      </w:r>
    </w:p>
    <w:p w14:paraId="0AC1F887" w14:textId="77777777" w:rsidR="002D03E1" w:rsidRDefault="002D03E1" w:rsidP="002D03E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>Plakaty edukacyjne</w:t>
      </w:r>
    </w:p>
    <w:p w14:paraId="1997F6C8" w14:textId="77777777" w:rsidR="002D03E1" w:rsidRDefault="002D03E1" w:rsidP="002D03E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>Materiały edukacyjne dla nauczycieli (scenariusze zajęć)</w:t>
      </w:r>
    </w:p>
    <w:p w14:paraId="40B89C55" w14:textId="77777777" w:rsidR="002D03E1" w:rsidRDefault="002D03E1" w:rsidP="002D03E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>Materiały dla rodziców</w:t>
      </w:r>
    </w:p>
    <w:p w14:paraId="53A09C0A" w14:textId="18103471" w:rsidR="002D03E1" w:rsidRPr="002D03E1" w:rsidRDefault="002D03E1" w:rsidP="002D03E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>Konkursy indywidualne i zespołowe dla uczniów</w:t>
      </w:r>
    </w:p>
    <w:p w14:paraId="31C059E5" w14:textId="77777777" w:rsidR="002D03E1" w:rsidRPr="002D03E1" w:rsidRDefault="002D03E1" w:rsidP="002D03E1">
      <w:p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b/>
          <w:bCs/>
          <w:sz w:val="24"/>
          <w:szCs w:val="24"/>
        </w:rPr>
        <w:t>Karty pracy</w:t>
      </w:r>
      <w:r w:rsidRPr="002D03E1">
        <w:rPr>
          <w:rFonts w:cstheme="minorHAnsi"/>
          <w:sz w:val="24"/>
          <w:szCs w:val="24"/>
        </w:rPr>
        <w:t>, zawierają ćwiczenia i zadania, dostosowane do wieku odbiorcy. Ułatwiają zapoznanie i zapamiętanie treści przekazywanych w kampanii. Treści te dotyczą samopoznania, poczucia własnej wartości oraz doznawania pozytywnych emocji, jako kompetencji potrzebnych w warunkach sytuacji trudnych, jak np. pandemia COVID-19.</w:t>
      </w:r>
    </w:p>
    <w:p w14:paraId="74B7DFCA" w14:textId="77777777" w:rsidR="002D03E1" w:rsidRPr="002D03E1" w:rsidRDefault="002D03E1" w:rsidP="002D03E1">
      <w:p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b/>
          <w:bCs/>
          <w:sz w:val="24"/>
          <w:szCs w:val="24"/>
        </w:rPr>
        <w:t>Materiały dla rodziców</w:t>
      </w:r>
      <w:r w:rsidRPr="002D03E1">
        <w:rPr>
          <w:rFonts w:cstheme="minorHAnsi"/>
          <w:sz w:val="24"/>
          <w:szCs w:val="24"/>
        </w:rPr>
        <w:t xml:space="preserve"> będą zawierały wskazówki dotyczące odkrywania mocnych stron własnego dziecka oraz sposobów budowania w dziecku poczucia własnej wartości. Wskażą konkretne sposoby radzenia sobie z trudnymi emocjami dzieci, jakich mogą doświadczać w sytuacji izolacji społecznej wywołanej pandemią COVID-19.</w:t>
      </w:r>
    </w:p>
    <w:p w14:paraId="2B2E9369" w14:textId="77777777" w:rsidR="002D03E1" w:rsidRPr="002D03E1" w:rsidRDefault="002D03E1" w:rsidP="002D03E1">
      <w:p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>Adresaci kampanii:</w:t>
      </w:r>
    </w:p>
    <w:p w14:paraId="7B90B925" w14:textId="77777777" w:rsidR="002D03E1" w:rsidRDefault="002D03E1" w:rsidP="002D03E1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>uczniowie klas 1-3, 4-6, 7-8 szkoły podstawowej</w:t>
      </w:r>
    </w:p>
    <w:p w14:paraId="48AE88E1" w14:textId="77777777" w:rsidR="002D03E1" w:rsidRDefault="002D03E1" w:rsidP="002D03E1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>nauczyciele</w:t>
      </w:r>
    </w:p>
    <w:p w14:paraId="440D98E1" w14:textId="6AC60557" w:rsidR="002D03E1" w:rsidRDefault="002D03E1" w:rsidP="002D03E1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>rodzice.</w:t>
      </w:r>
    </w:p>
    <w:p w14:paraId="49C7C022" w14:textId="6B19FDEE" w:rsidR="002D03E1" w:rsidRDefault="002D03E1" w:rsidP="002D03E1">
      <w:pPr>
        <w:jc w:val="both"/>
        <w:rPr>
          <w:rFonts w:cstheme="minorHAnsi"/>
          <w:b/>
          <w:bCs/>
          <w:sz w:val="24"/>
          <w:szCs w:val="24"/>
        </w:rPr>
      </w:pPr>
      <w:r w:rsidRPr="002D03E1">
        <w:rPr>
          <w:rFonts w:cstheme="minorHAnsi"/>
          <w:b/>
          <w:bCs/>
          <w:sz w:val="24"/>
          <w:szCs w:val="24"/>
        </w:rPr>
        <w:t>WAŻNE INFORMACJE</w:t>
      </w:r>
    </w:p>
    <w:p w14:paraId="7E2DFD21" w14:textId="77777777" w:rsidR="002D03E1" w:rsidRPr="002D03E1" w:rsidRDefault="002D03E1" w:rsidP="002D03E1">
      <w:p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lastRenderedPageBreak/>
        <w:t xml:space="preserve">Szczegółowa oferta kampanii </w:t>
      </w:r>
      <w:r w:rsidRPr="002D03E1">
        <w:rPr>
          <w:rFonts w:cstheme="minorHAnsi"/>
          <w:b/>
          <w:bCs/>
          <w:sz w:val="24"/>
          <w:szCs w:val="24"/>
        </w:rPr>
        <w:t>Zachowaj Trzeźwy Umysł 2021</w:t>
      </w:r>
      <w:r w:rsidRPr="002D03E1">
        <w:rPr>
          <w:rFonts w:cstheme="minorHAnsi"/>
          <w:sz w:val="24"/>
          <w:szCs w:val="24"/>
        </w:rPr>
        <w:t xml:space="preserve"> w formie papierowej trafi do Państwa jak zwykle </w:t>
      </w:r>
      <w:r w:rsidRPr="002D03E1">
        <w:rPr>
          <w:rFonts w:cstheme="minorHAnsi"/>
          <w:b/>
          <w:bCs/>
          <w:sz w:val="24"/>
          <w:szCs w:val="24"/>
        </w:rPr>
        <w:t>na początku listopada</w:t>
      </w:r>
      <w:r w:rsidRPr="002D03E1">
        <w:rPr>
          <w:rFonts w:cstheme="minorHAnsi"/>
          <w:sz w:val="24"/>
          <w:szCs w:val="24"/>
        </w:rPr>
        <w:t>. Jednak już teraz można za pomocą załączonego formularza zgłaszać udział samorządu do kolejnej edycji.</w:t>
      </w:r>
    </w:p>
    <w:p w14:paraId="64D9A7FE" w14:textId="77777777" w:rsidR="002D03E1" w:rsidRPr="002D03E1" w:rsidRDefault="002D03E1" w:rsidP="002D03E1">
      <w:p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 xml:space="preserve">Cena kampanii nie uległa zmianie i wynosi podobnie jak w ubiegłym roku </w:t>
      </w:r>
      <w:r w:rsidRPr="002D03E1">
        <w:rPr>
          <w:rFonts w:cstheme="minorHAnsi"/>
          <w:b/>
          <w:bCs/>
          <w:sz w:val="24"/>
          <w:szCs w:val="24"/>
        </w:rPr>
        <w:t>2952 PLN brutto (1476 PLN brutto za pół pakietu)</w:t>
      </w:r>
      <w:r w:rsidRPr="002D03E1">
        <w:rPr>
          <w:rFonts w:cstheme="minorHAnsi"/>
          <w:sz w:val="24"/>
          <w:szCs w:val="24"/>
        </w:rPr>
        <w:t>. W cenę zostały wliczone już koszty przesyłki.</w:t>
      </w:r>
    </w:p>
    <w:p w14:paraId="5F2F7E4F" w14:textId="733BFF8D" w:rsidR="002D03E1" w:rsidRDefault="002D03E1" w:rsidP="002D03E1">
      <w:pPr>
        <w:jc w:val="both"/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 xml:space="preserve">Przystępując do tegorocznej kampanii samorządy, które uczestniczyły w niej również w roku szkolnym 2019/2020 (w poprzedniej edycji), otrzymują możliwość bezpłatnego udziału w </w:t>
      </w:r>
      <w:r w:rsidRPr="002D03E1">
        <w:rPr>
          <w:rFonts w:cstheme="minorHAnsi"/>
          <w:b/>
          <w:bCs/>
          <w:sz w:val="24"/>
          <w:szCs w:val="24"/>
        </w:rPr>
        <w:t>Ogólnopolskiej Diagnozie Społecznej Uczniów (wraz z wynikami lokalnymi).</w:t>
      </w:r>
      <w:r w:rsidRPr="002D03E1">
        <w:rPr>
          <w:rFonts w:cstheme="minorHAnsi"/>
          <w:sz w:val="24"/>
          <w:szCs w:val="24"/>
        </w:rPr>
        <w:t xml:space="preserve"> Pozostałe samorządy, które chciałyby z tej możliwości skorzystać prosimy o kontakt z naszym biurem.</w:t>
      </w:r>
    </w:p>
    <w:p w14:paraId="3E29050D" w14:textId="59B78B65" w:rsidR="000775F8" w:rsidRDefault="000775F8" w:rsidP="002D03E1">
      <w:pPr>
        <w:jc w:val="both"/>
        <w:rPr>
          <w:rFonts w:cstheme="minorHAnsi"/>
          <w:b/>
          <w:bCs/>
          <w:sz w:val="24"/>
          <w:szCs w:val="24"/>
        </w:rPr>
      </w:pPr>
      <w:r w:rsidRPr="000775F8">
        <w:rPr>
          <w:rFonts w:cstheme="minorHAnsi"/>
          <w:b/>
          <w:bCs/>
          <w:sz w:val="24"/>
          <w:szCs w:val="24"/>
        </w:rPr>
        <w:t>AUTORZY</w:t>
      </w:r>
    </w:p>
    <w:p w14:paraId="716B8C89" w14:textId="4B4DB442" w:rsidR="000775F8" w:rsidRPr="000775F8" w:rsidRDefault="000775F8" w:rsidP="002D03E1">
      <w:pPr>
        <w:jc w:val="both"/>
        <w:rPr>
          <w:rFonts w:cstheme="minorHAnsi"/>
          <w:sz w:val="24"/>
          <w:szCs w:val="24"/>
        </w:rPr>
      </w:pPr>
      <w:r w:rsidRPr="000775F8">
        <w:rPr>
          <w:rFonts w:cstheme="minorHAnsi"/>
          <w:sz w:val="24"/>
          <w:szCs w:val="24"/>
        </w:rPr>
        <w:t>Autorami kampanii ZTU 2021 są specjaliści z poznańskiej Pracowni Psychologiczno-Pedagogicznej „</w:t>
      </w:r>
      <w:proofErr w:type="spellStart"/>
      <w:r w:rsidRPr="000775F8">
        <w:rPr>
          <w:rFonts w:cstheme="minorHAnsi"/>
          <w:sz w:val="24"/>
          <w:szCs w:val="24"/>
        </w:rPr>
        <w:t>Behaviour</w:t>
      </w:r>
      <w:proofErr w:type="spellEnd"/>
      <w:r w:rsidRPr="000775F8">
        <w:rPr>
          <w:rFonts w:cstheme="minorHAnsi"/>
          <w:sz w:val="24"/>
          <w:szCs w:val="24"/>
        </w:rPr>
        <w:t>”, zajmującej się pomocą psychologiczno-pedagogiczną dla dzieci, młodzieży, rodziców i nauczycieli.</w:t>
      </w:r>
    </w:p>
    <w:p w14:paraId="03F328C4" w14:textId="030CE673" w:rsidR="002D03E1" w:rsidRDefault="002D03E1" w:rsidP="002D03E1">
      <w:pPr>
        <w:jc w:val="both"/>
        <w:rPr>
          <w:rFonts w:cstheme="minorHAnsi"/>
          <w:b/>
          <w:bCs/>
          <w:sz w:val="24"/>
          <w:szCs w:val="24"/>
        </w:rPr>
      </w:pPr>
      <w:r w:rsidRPr="002D03E1">
        <w:rPr>
          <w:rFonts w:cstheme="minorHAnsi"/>
          <w:b/>
          <w:bCs/>
          <w:sz w:val="24"/>
          <w:szCs w:val="24"/>
        </w:rPr>
        <w:t>KONTAKT</w:t>
      </w:r>
    </w:p>
    <w:p w14:paraId="20F17490" w14:textId="1BD9DB84" w:rsidR="002D03E1" w:rsidRPr="002D03E1" w:rsidRDefault="002D03E1" w:rsidP="002D03E1">
      <w:pPr>
        <w:rPr>
          <w:rFonts w:cstheme="minorHAnsi"/>
          <w:sz w:val="24"/>
          <w:szCs w:val="24"/>
        </w:rPr>
      </w:pPr>
      <w:r w:rsidRPr="002D03E1">
        <w:rPr>
          <w:rFonts w:cstheme="minorHAnsi"/>
          <w:sz w:val="24"/>
          <w:szCs w:val="24"/>
        </w:rPr>
        <w:t>Stowarzyszenie Producentów i Dziennikarzy Radiowych</w:t>
      </w:r>
      <w:r w:rsidRPr="002D03E1">
        <w:rPr>
          <w:rFonts w:cstheme="minorHAnsi"/>
          <w:sz w:val="24"/>
          <w:szCs w:val="24"/>
        </w:rPr>
        <w:br/>
        <w:t>ul. Grochowska 45a, 60-277 Poznań</w:t>
      </w:r>
      <w:r w:rsidRPr="002D03E1">
        <w:rPr>
          <w:rFonts w:cstheme="minorHAnsi"/>
          <w:sz w:val="24"/>
          <w:szCs w:val="24"/>
        </w:rPr>
        <w:br/>
        <w:t>NIP 782-21-84-952</w:t>
      </w:r>
      <w:r w:rsidRPr="002D03E1">
        <w:rPr>
          <w:rFonts w:cstheme="minorHAnsi"/>
          <w:sz w:val="24"/>
          <w:szCs w:val="24"/>
        </w:rPr>
        <w:br/>
        <w:t>FAKS (61) 855 33 83</w:t>
      </w:r>
    </w:p>
    <w:p w14:paraId="07EB78E2" w14:textId="58539E11" w:rsidR="002D03E1" w:rsidRPr="008578B2" w:rsidRDefault="002D03E1" w:rsidP="008578B2">
      <w:pPr>
        <w:rPr>
          <w:rFonts w:cstheme="minorHAnsi"/>
          <w:sz w:val="24"/>
          <w:szCs w:val="24"/>
        </w:rPr>
      </w:pPr>
      <w:r w:rsidRPr="008578B2">
        <w:rPr>
          <w:rFonts w:cstheme="minorHAnsi"/>
          <w:sz w:val="24"/>
          <w:szCs w:val="24"/>
        </w:rPr>
        <w:t>Marketing i sprzedaż: Tomasz Bednarek</w:t>
      </w:r>
      <w:r w:rsidR="008578B2">
        <w:rPr>
          <w:rFonts w:cstheme="minorHAnsi"/>
          <w:sz w:val="24"/>
          <w:szCs w:val="24"/>
        </w:rPr>
        <w:br/>
      </w:r>
      <w:r w:rsidRPr="008578B2">
        <w:rPr>
          <w:rFonts w:cstheme="minorHAnsi"/>
          <w:sz w:val="24"/>
          <w:szCs w:val="24"/>
        </w:rPr>
        <w:t>Telefon komórkowy: 501 187</w:t>
      </w:r>
      <w:r w:rsidR="008578B2">
        <w:rPr>
          <w:rFonts w:cstheme="minorHAnsi"/>
          <w:sz w:val="24"/>
          <w:szCs w:val="24"/>
        </w:rPr>
        <w:t> </w:t>
      </w:r>
      <w:r w:rsidRPr="008578B2">
        <w:rPr>
          <w:rFonts w:cstheme="minorHAnsi"/>
          <w:sz w:val="24"/>
          <w:szCs w:val="24"/>
        </w:rPr>
        <w:t>460</w:t>
      </w:r>
      <w:r w:rsidR="008578B2">
        <w:rPr>
          <w:rFonts w:cstheme="minorHAnsi"/>
          <w:sz w:val="24"/>
          <w:szCs w:val="24"/>
        </w:rPr>
        <w:br/>
      </w:r>
      <w:r w:rsidRPr="008578B2">
        <w:rPr>
          <w:rFonts w:cstheme="minorHAnsi"/>
          <w:sz w:val="24"/>
          <w:szCs w:val="24"/>
        </w:rPr>
        <w:t>Telefon stacjonarny: (61) 855 33 81</w:t>
      </w:r>
      <w:r w:rsidR="008578B2">
        <w:rPr>
          <w:rFonts w:cstheme="minorHAnsi"/>
          <w:sz w:val="24"/>
          <w:szCs w:val="24"/>
        </w:rPr>
        <w:br/>
      </w:r>
      <w:r w:rsidRPr="008578B2">
        <w:rPr>
          <w:rFonts w:cstheme="minorHAnsi"/>
          <w:sz w:val="24"/>
          <w:szCs w:val="24"/>
        </w:rPr>
        <w:t>E-mail: ulotkiprofilaktyczne@gmail.com</w:t>
      </w:r>
    </w:p>
    <w:p w14:paraId="77656941" w14:textId="77777777" w:rsidR="002D03E1" w:rsidRPr="002D03E1" w:rsidRDefault="002D03E1" w:rsidP="002D03E1">
      <w:pPr>
        <w:rPr>
          <w:rFonts w:cstheme="minorHAnsi"/>
          <w:sz w:val="28"/>
          <w:szCs w:val="28"/>
        </w:rPr>
      </w:pPr>
    </w:p>
    <w:sectPr w:rsidR="002D03E1" w:rsidRPr="002D03E1" w:rsidSect="00EA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3DCA"/>
    <w:multiLevelType w:val="hybridMultilevel"/>
    <w:tmpl w:val="6FCA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50529"/>
    <w:multiLevelType w:val="hybridMultilevel"/>
    <w:tmpl w:val="484AA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A07C0"/>
    <w:multiLevelType w:val="hybridMultilevel"/>
    <w:tmpl w:val="F022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21F7"/>
    <w:multiLevelType w:val="hybridMultilevel"/>
    <w:tmpl w:val="66AA1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4A"/>
    <w:rsid w:val="000775F8"/>
    <w:rsid w:val="00123BC9"/>
    <w:rsid w:val="00204331"/>
    <w:rsid w:val="002C1FAC"/>
    <w:rsid w:val="002D03E1"/>
    <w:rsid w:val="00311379"/>
    <w:rsid w:val="003253D6"/>
    <w:rsid w:val="003E579D"/>
    <w:rsid w:val="00497959"/>
    <w:rsid w:val="005920DD"/>
    <w:rsid w:val="005C714A"/>
    <w:rsid w:val="00795A06"/>
    <w:rsid w:val="008578B2"/>
    <w:rsid w:val="009405B8"/>
    <w:rsid w:val="00B13BB8"/>
    <w:rsid w:val="00B23433"/>
    <w:rsid w:val="00C678C6"/>
    <w:rsid w:val="00DD3101"/>
    <w:rsid w:val="00EA5D99"/>
    <w:rsid w:val="00FB00C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F4DD"/>
  <w15:docId w15:val="{05735E60-8724-4688-AFBC-571E0D18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255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679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Kinga Kontek</cp:lastModifiedBy>
  <cp:revision>4</cp:revision>
  <cp:lastPrinted>2020-09-03T10:23:00Z</cp:lastPrinted>
  <dcterms:created xsi:type="dcterms:W3CDTF">2020-09-30T09:52:00Z</dcterms:created>
  <dcterms:modified xsi:type="dcterms:W3CDTF">2020-10-05T09:37:00Z</dcterms:modified>
</cp:coreProperties>
</file>